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E6F93" w14:textId="76CBCDEE" w:rsidR="003856B7" w:rsidRDefault="003856B7" w:rsidP="007B2ABA">
      <w:pPr>
        <w:jc w:val="center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color="000000"/>
        </w:rPr>
        <w:t>Obowiązek informacyjny</w:t>
      </w:r>
    </w:p>
    <w:p w14:paraId="6550185C" w14:textId="77777777" w:rsidR="007B2ABA" w:rsidRDefault="007B2ABA" w:rsidP="00E12585">
      <w:pPr>
        <w:keepLines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4"/>
          <w:u w:color="000000"/>
        </w:rPr>
      </w:pPr>
    </w:p>
    <w:p w14:paraId="206B5A02" w14:textId="03A82996" w:rsidR="003856B7" w:rsidRDefault="003856B7" w:rsidP="00E12585">
      <w:pPr>
        <w:keepLines/>
        <w:spacing w:before="120" w:after="120"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Zgodnie z art. 13 ust. 1 i 2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(Dz. U. UE. L. z 2016 r. Nr 119, str. 1 z późn. zm.) zwanego dalej RODO informuję, że:</w:t>
      </w:r>
    </w:p>
    <w:p w14:paraId="5168BF17" w14:textId="77777777" w:rsidR="003856B7" w:rsidRDefault="003856B7" w:rsidP="003856B7">
      <w:pPr>
        <w:spacing w:before="120" w:after="120"/>
        <w:ind w:left="340" w:hanging="227"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Administratorem Pani/Pana/dziecka danych osobowych jest Żłobek Publiczny w Wielkich Oczach, ul. Leśna 13, 37-627 Wielkie Oczy, e-mail: zlobek@wielkieoczy.pl;</w:t>
      </w:r>
    </w:p>
    <w:p w14:paraId="3A77B052" w14:textId="77777777" w:rsidR="003856B7" w:rsidRDefault="003856B7" w:rsidP="003856B7">
      <w:pPr>
        <w:spacing w:before="120" w:after="120"/>
        <w:ind w:left="340" w:hanging="227"/>
        <w:jc w:val="both"/>
        <w:rPr>
          <w:color w:val="000000"/>
          <w:u w:color="000000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2)</w:t>
      </w:r>
      <w:proofErr w:type="gramEnd"/>
      <w:r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jeśli mają Państwo pytania dotyczące sposobu i zakresu przetwarzania danych osobowych, a także przysługujących uprawnień, mogą się skontaktować z Inspektorem Ochrony Danych w Żłobku Publicznym w Wielkich Oczach za pomocą adresu e-mail: iod@wielkieoczy.pl lub pisemnie na adres siedziby Administratora;</w:t>
      </w:r>
    </w:p>
    <w:p w14:paraId="1CB400E6" w14:textId="162C34AF" w:rsidR="003856B7" w:rsidRDefault="003856B7" w:rsidP="003856B7">
      <w:pPr>
        <w:spacing w:before="120" w:after="120"/>
        <w:ind w:left="340" w:hanging="227"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sz w:val="24"/>
        </w:rPr>
        <w:t>3)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Państwa dane osobowe przetwarzane będą w celu </w:t>
      </w:r>
      <w:r w:rsidR="0080456D">
        <w:rPr>
          <w:rFonts w:ascii="Times New Roman" w:eastAsia="Times New Roman" w:hAnsi="Times New Roman" w:cs="Times New Roman"/>
          <w:color w:val="000000"/>
          <w:sz w:val="24"/>
          <w:u w:color="000000"/>
        </w:rPr>
        <w:t>przeprowadzenia rekrutacji do żłobka i</w:t>
      </w:r>
      <w:r w:rsidR="008C422E">
        <w:rPr>
          <w:rFonts w:ascii="Times New Roman" w:eastAsia="Times New Roman" w:hAnsi="Times New Roman" w:cs="Times New Roman"/>
          <w:color w:val="000000"/>
          <w:sz w:val="24"/>
          <w:u w:color="000000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realizacji statutowych zadań edukacyjnych, opiekuńczych i wychowawczych w żłobku;</w:t>
      </w:r>
    </w:p>
    <w:p w14:paraId="4093397E" w14:textId="77777777" w:rsidR="003856B7" w:rsidRDefault="003856B7" w:rsidP="003856B7">
      <w:pPr>
        <w:spacing w:before="120" w:after="120"/>
        <w:ind w:left="340" w:hanging="227"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sz w:val="24"/>
        </w:rPr>
        <w:t>4)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podstawą przetwarzania Państwa danych osobowych jest art. 6 ust. 1 lit. c RODO - wypełnienie obowiązku prawnego ciążącego na administratorze w związku z ustawy z dnia 4 lutego 2011 r. o opiece nad dziećmi w wieku do lat 3;</w:t>
      </w:r>
    </w:p>
    <w:p w14:paraId="6B116A9E" w14:textId="77777777" w:rsidR="003856B7" w:rsidRDefault="003856B7" w:rsidP="003856B7">
      <w:pPr>
        <w:spacing w:before="120" w:after="120"/>
        <w:ind w:left="340" w:hanging="227"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sz w:val="24"/>
        </w:rPr>
        <w:t>5)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odbiorcami danych osobowych mogą być podmioty upoważnione do odbioru danych osobowych na podstawie odpowiednich przepisów prawa oraz podmioty, które przetwarzają dane osobowe w imieniu administratora na podstawie zawartej z administratorem umowy powierzenia przetwarzania danych osobowych;</w:t>
      </w:r>
    </w:p>
    <w:p w14:paraId="1634130E" w14:textId="77777777" w:rsidR="003856B7" w:rsidRDefault="003856B7" w:rsidP="003856B7">
      <w:pPr>
        <w:spacing w:before="120" w:after="120"/>
        <w:ind w:left="340" w:hanging="227"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sz w:val="24"/>
        </w:rPr>
        <w:t>6)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Państwa dane osobowe będą przetwarzane przez okres niezbędny do realizacji wskazanych celów i przechowywane przez okres zakreślony w Jednolitym Rzeczowym Wykazie Akt zatwierdzonym przez Archiwum Państwowe;</w:t>
      </w:r>
    </w:p>
    <w:p w14:paraId="66CBCA0A" w14:textId="77777777" w:rsidR="003856B7" w:rsidRDefault="003856B7" w:rsidP="003856B7">
      <w:pPr>
        <w:spacing w:before="120" w:after="120"/>
        <w:ind w:left="340" w:hanging="227"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sz w:val="24"/>
        </w:rPr>
        <w:t>7)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w związku z przetwarzaniem danych osobowych przysługują Państwu następujące uprawnienia:</w:t>
      </w:r>
    </w:p>
    <w:p w14:paraId="3312C630" w14:textId="77777777" w:rsidR="003856B7" w:rsidRDefault="003856B7" w:rsidP="003856B7">
      <w:pPr>
        <w:keepLines/>
        <w:spacing w:before="120" w:after="120"/>
        <w:ind w:left="567" w:hanging="113"/>
        <w:jc w:val="both"/>
        <w:rPr>
          <w:color w:val="000000"/>
          <w:u w:color="000000"/>
        </w:rPr>
      </w:pPr>
      <w:r>
        <w:t>-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prawo dostępu do danych osobowych, w tym prawo do uzyskania kopii tych danych,</w:t>
      </w:r>
    </w:p>
    <w:p w14:paraId="7249F022" w14:textId="614FA656" w:rsidR="003856B7" w:rsidRDefault="003856B7" w:rsidP="003856B7">
      <w:pPr>
        <w:keepLines/>
        <w:spacing w:before="120" w:after="120"/>
        <w:ind w:left="567" w:hanging="113"/>
        <w:jc w:val="both"/>
        <w:rPr>
          <w:color w:val="000000"/>
          <w:u w:color="000000"/>
        </w:rPr>
      </w:pPr>
      <w:r>
        <w:t>-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prawo do żądania sprostowania (poprawiania) danych osobowych – w </w:t>
      </w:r>
      <w:r w:rsidR="002D2905">
        <w:rPr>
          <w:rFonts w:ascii="Times New Roman" w:eastAsia="Times New Roman" w:hAnsi="Times New Roman" w:cs="Times New Roman"/>
          <w:color w:val="000000"/>
          <w:sz w:val="24"/>
          <w:u w:color="000000"/>
        </w:rPr>
        <w:t>przypadku,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 gdy dane są nieprawidłowe lub niekompletne,</w:t>
      </w:r>
    </w:p>
    <w:p w14:paraId="198E3A3F" w14:textId="11406D8F" w:rsidR="003856B7" w:rsidRDefault="003856B7" w:rsidP="003856B7">
      <w:pPr>
        <w:keepLines/>
        <w:spacing w:before="120" w:after="120"/>
        <w:ind w:left="567" w:hanging="113"/>
        <w:jc w:val="both"/>
        <w:rPr>
          <w:color w:val="000000"/>
          <w:u w:color="000000"/>
        </w:rPr>
      </w:pPr>
      <w:r>
        <w:t>-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prawo do ograniczenia przetwarzania danych osobowych, z zastrzeżeniem </w:t>
      </w:r>
      <w:r w:rsidR="002D2905">
        <w:rPr>
          <w:rFonts w:ascii="Times New Roman" w:eastAsia="Times New Roman" w:hAnsi="Times New Roman" w:cs="Times New Roman"/>
          <w:color w:val="000000"/>
          <w:sz w:val="24"/>
          <w:u w:color="000000"/>
        </w:rPr>
        <w:t>przypadków,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 o których mowa w art. 18 ust. 2 RODO;</w:t>
      </w:r>
    </w:p>
    <w:p w14:paraId="005D39F7" w14:textId="6FB7B0E8" w:rsidR="003856B7" w:rsidRDefault="003856B7" w:rsidP="003856B7">
      <w:pPr>
        <w:spacing w:before="120" w:after="120"/>
        <w:ind w:left="340" w:hanging="227"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sz w:val="24"/>
        </w:rPr>
        <w:t>8)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przysługuje Państwu prawo wniesienia skargi do organu nadzorczego na niezgodne z RODO przetwarzanie danych osobowych. Organem właściwym w sprawach skarg jest Prezes Urzędu Ochrony Danych Osobowych;</w:t>
      </w:r>
    </w:p>
    <w:p w14:paraId="13855941" w14:textId="21F3CE96" w:rsidR="003856B7" w:rsidRDefault="003856B7" w:rsidP="003856B7">
      <w:pPr>
        <w:spacing w:before="120" w:after="120"/>
        <w:ind w:left="340" w:hanging="227"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sz w:val="24"/>
        </w:rPr>
        <w:t>9)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podanie danych osobowych jest wymogiem ustawowym. Odmowa podania danych wiązać się będzie z brakiem możliwości rozpatrzenia wniosku </w:t>
      </w:r>
      <w:r w:rsidR="002D2905">
        <w:rPr>
          <w:rFonts w:ascii="Times New Roman" w:eastAsia="Times New Roman" w:hAnsi="Times New Roman" w:cs="Times New Roman"/>
          <w:color w:val="000000"/>
          <w:sz w:val="24"/>
          <w:u w:color="000000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 przyjęci</w:t>
      </w:r>
      <w:r w:rsidR="002D2905">
        <w:rPr>
          <w:rFonts w:ascii="Times New Roman" w:eastAsia="Times New Roman" w:hAnsi="Times New Roman" w:cs="Times New Roman"/>
          <w:color w:val="000000"/>
          <w:sz w:val="24"/>
          <w:u w:color="000000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 xml:space="preserve"> dziecka do żłobka;</w:t>
      </w:r>
    </w:p>
    <w:p w14:paraId="5181852A" w14:textId="7DBDBFA5" w:rsidR="003856B7" w:rsidRPr="003856B7" w:rsidRDefault="003856B7" w:rsidP="003856B7">
      <w:pPr>
        <w:spacing w:before="120" w:after="120"/>
        <w:ind w:left="340" w:hanging="227"/>
        <w:jc w:val="both"/>
      </w:pPr>
      <w:r>
        <w:rPr>
          <w:rFonts w:ascii="Times New Roman" w:eastAsia="Times New Roman" w:hAnsi="Times New Roman" w:cs="Times New Roman"/>
          <w:sz w:val="24"/>
        </w:rPr>
        <w:t>10) </w:t>
      </w:r>
      <w:r>
        <w:rPr>
          <w:rFonts w:ascii="Times New Roman" w:eastAsia="Times New Roman" w:hAnsi="Times New Roman" w:cs="Times New Roman"/>
          <w:color w:val="000000"/>
          <w:sz w:val="24"/>
          <w:u w:color="000000"/>
        </w:rPr>
        <w:t>Państwa dane osobowe nie podlegają zautomatyzowanemu podejmowaniu decyzji, w tym profilowaniu.</w:t>
      </w:r>
    </w:p>
    <w:sectPr w:rsidR="003856B7" w:rsidRPr="003856B7" w:rsidSect="0027556D">
      <w:footerReference w:type="default" r:id="rId6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07250" w14:textId="77777777" w:rsidR="00B24958" w:rsidRDefault="00B24958" w:rsidP="00522F85">
      <w:pPr>
        <w:spacing w:after="0" w:line="240" w:lineRule="auto"/>
      </w:pPr>
      <w:r>
        <w:separator/>
      </w:r>
    </w:p>
  </w:endnote>
  <w:endnote w:type="continuationSeparator" w:id="0">
    <w:p w14:paraId="3A663155" w14:textId="77777777" w:rsidR="00B24958" w:rsidRDefault="00B24958" w:rsidP="00522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153315439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67762699" w14:textId="380BC2D9" w:rsidR="0027556D" w:rsidRPr="0027556D" w:rsidRDefault="0027556D" w:rsidP="0027556D">
            <w:pPr>
              <w:pStyle w:val="Stopk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556D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Pr="002755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2755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Pr="002755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2755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2755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27556D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Pr="002755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2755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Pr="002755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2755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2755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CC2DD" w14:textId="77777777" w:rsidR="00B24958" w:rsidRDefault="00B24958" w:rsidP="00522F85">
      <w:pPr>
        <w:spacing w:after="0" w:line="240" w:lineRule="auto"/>
      </w:pPr>
      <w:r>
        <w:separator/>
      </w:r>
    </w:p>
  </w:footnote>
  <w:footnote w:type="continuationSeparator" w:id="0">
    <w:p w14:paraId="0AD9B125" w14:textId="77777777" w:rsidR="00B24958" w:rsidRDefault="00B24958" w:rsidP="00522F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A7E"/>
    <w:rsid w:val="00026F25"/>
    <w:rsid w:val="00031F7D"/>
    <w:rsid w:val="000A378B"/>
    <w:rsid w:val="000D3657"/>
    <w:rsid w:val="00173C16"/>
    <w:rsid w:val="001D7FF4"/>
    <w:rsid w:val="002379A0"/>
    <w:rsid w:val="0027556D"/>
    <w:rsid w:val="00290BB7"/>
    <w:rsid w:val="002D2905"/>
    <w:rsid w:val="00352444"/>
    <w:rsid w:val="0038561E"/>
    <w:rsid w:val="003856B7"/>
    <w:rsid w:val="003A6AFF"/>
    <w:rsid w:val="004247B9"/>
    <w:rsid w:val="0047636A"/>
    <w:rsid w:val="00496978"/>
    <w:rsid w:val="004D7E8A"/>
    <w:rsid w:val="00522F85"/>
    <w:rsid w:val="005848BC"/>
    <w:rsid w:val="007B2ABA"/>
    <w:rsid w:val="007D7107"/>
    <w:rsid w:val="0080456D"/>
    <w:rsid w:val="008A756E"/>
    <w:rsid w:val="008C422E"/>
    <w:rsid w:val="008E0B3F"/>
    <w:rsid w:val="00AE765D"/>
    <w:rsid w:val="00AF0A90"/>
    <w:rsid w:val="00B24958"/>
    <w:rsid w:val="00B632B9"/>
    <w:rsid w:val="00BC2A7E"/>
    <w:rsid w:val="00C032B0"/>
    <w:rsid w:val="00CC112C"/>
    <w:rsid w:val="00D01881"/>
    <w:rsid w:val="00D26D11"/>
    <w:rsid w:val="00D66957"/>
    <w:rsid w:val="00DA1A78"/>
    <w:rsid w:val="00E12585"/>
    <w:rsid w:val="00F3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A576B0"/>
  <w15:chartTrackingRefBased/>
  <w15:docId w15:val="{A4F1C1D8-D27C-44FB-B856-1E20DE50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2A7E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6AF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22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F8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22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F85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32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32B0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32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Opiekunki</dc:creator>
  <cp:keywords/>
  <dc:description/>
  <cp:lastModifiedBy>Krzysztof Bołotiuch</cp:lastModifiedBy>
  <cp:revision>8</cp:revision>
  <cp:lastPrinted>2026-03-01T21:58:00Z</cp:lastPrinted>
  <dcterms:created xsi:type="dcterms:W3CDTF">2024-11-28T19:16:00Z</dcterms:created>
  <dcterms:modified xsi:type="dcterms:W3CDTF">2026-03-01T21:58:00Z</dcterms:modified>
</cp:coreProperties>
</file>